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0A" w:rsidRPr="00084817" w:rsidRDefault="00D1740A" w:rsidP="00D1740A">
      <w:pPr>
        <w:widowControl/>
        <w:spacing w:line="620" w:lineRule="exact"/>
        <w:ind w:firstLineChars="0" w:firstLine="0"/>
        <w:rPr>
          <w:rFonts w:ascii="黑体" w:eastAsia="黑体" w:hAnsi="仿宋"/>
          <w:szCs w:val="32"/>
        </w:rPr>
      </w:pPr>
      <w:r w:rsidRPr="00084817">
        <w:rPr>
          <w:rFonts w:ascii="黑体" w:eastAsia="黑体" w:hAnsi="宋体" w:hint="eastAsia"/>
          <w:bCs/>
          <w:szCs w:val="32"/>
        </w:rPr>
        <w:t>附件</w:t>
      </w:r>
    </w:p>
    <w:tbl>
      <w:tblPr>
        <w:tblW w:w="9889" w:type="dxa"/>
        <w:jc w:val="center"/>
        <w:tblLayout w:type="fixed"/>
        <w:tblLook w:val="0000"/>
      </w:tblPr>
      <w:tblGrid>
        <w:gridCol w:w="860"/>
        <w:gridCol w:w="1247"/>
        <w:gridCol w:w="1405"/>
        <w:gridCol w:w="2647"/>
        <w:gridCol w:w="2027"/>
        <w:gridCol w:w="1703"/>
      </w:tblGrid>
      <w:tr w:rsidR="00D1740A" w:rsidTr="00F27421">
        <w:trPr>
          <w:trHeight w:val="567"/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D1740A" w:rsidRPr="00084817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简体" w:eastAsia="方正小标宋简体" w:hAnsi="黑体" w:cs="黑体"/>
                <w:sz w:val="44"/>
                <w:szCs w:val="44"/>
              </w:rPr>
            </w:pPr>
            <w:r w:rsidRPr="00084817">
              <w:rPr>
                <w:rFonts w:ascii="方正小标宋简体" w:eastAsia="方正小标宋简体" w:hAnsi="黑体" w:cs="黑体" w:hint="eastAsia"/>
                <w:sz w:val="44"/>
                <w:szCs w:val="44"/>
              </w:rPr>
              <w:t>劳务费支出清单</w:t>
            </w:r>
          </w:p>
          <w:p w:rsidR="00D1740A" w:rsidRDefault="00D1740A" w:rsidP="00F27421">
            <w:pPr>
              <w:widowControl/>
              <w:spacing w:line="240" w:lineRule="auto"/>
              <w:ind w:rightChars="67" w:right="214" w:firstLineChars="0" w:firstLine="0"/>
              <w:jc w:val="center"/>
              <w:rPr>
                <w:rFonts w:ascii="黑体" w:eastAsia="黑体" w:hAnsi="黑体" w:cs="黑体"/>
                <w:szCs w:val="32"/>
              </w:rPr>
            </w:pPr>
          </w:p>
        </w:tc>
      </w:tr>
      <w:tr w:rsidR="00D1740A" w:rsidTr="00F27421">
        <w:trPr>
          <w:trHeight w:val="66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类  别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发放项目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发放标准（元）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发放范围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备  注</w:t>
            </w:r>
          </w:p>
        </w:tc>
      </w:tr>
      <w:tr w:rsidR="00D1740A" w:rsidTr="00F27421">
        <w:trPr>
          <w:trHeight w:val="679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</w:t>
            </w:r>
          </w:p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报告</w:t>
            </w:r>
          </w:p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培训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讲课费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800元/时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院士（部级）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600元/时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正高（厅级）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500元/时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副高（处级）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600-1000元/半天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校内专家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74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项目</w:t>
            </w:r>
          </w:p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评审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评审费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1000-2000元/天.人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校外专家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论证/鉴定/评估等</w:t>
            </w:r>
          </w:p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200-400元/天.人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校内专家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评标费</w:t>
            </w:r>
          </w:p>
          <w:p w:rsidR="00D1740A" w:rsidRDefault="00D1740A" w:rsidP="00F27421">
            <w:pPr>
              <w:spacing w:line="240" w:lineRule="auto"/>
              <w:ind w:firstLine="48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800元/半天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外聘高级专家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200-400元/次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校内专家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</w:tr>
      <w:tr w:rsidR="00D1740A" w:rsidTr="00F27421">
        <w:trPr>
          <w:trHeight w:val="852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论文</w:t>
            </w:r>
          </w:p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评审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开题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100-200元／次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评审专家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适应研究生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答辨费</w:t>
            </w:r>
          </w:p>
          <w:p w:rsidR="00D1740A" w:rsidRDefault="00D1740A" w:rsidP="00F27421">
            <w:pPr>
              <w:spacing w:line="240" w:lineRule="auto"/>
              <w:ind w:firstLine="48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200-400元／次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答辩专家委员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区分硕/博士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1000-2000元/次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校外专家委员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74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招生</w:t>
            </w:r>
          </w:p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考试　</w:t>
            </w:r>
          </w:p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材料审核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400-600元/天.人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校内专家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专家测试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600-800元/天.人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校内专家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1200-1600元/天.人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校外专家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命题费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600-800元/套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命题老师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1000—1500元/套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校外命题人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监考补助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150元/门次.人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监考人员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巡考补助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100元/半天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巡考人员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阅卷费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5-10元/份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阅卷人员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考务补助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60-100元/天.人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考务人员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保密补助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100元/天.人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涉密人员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762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课程</w:t>
            </w:r>
          </w:p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考试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监考补助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50元/2小时.人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监考人员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巡考补助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50元/半天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巡考人员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其他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审稿费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100-200元/篇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审稿专家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课时费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100-200元/课时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校内老师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课堂授课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spacing w:line="240" w:lineRule="auto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翻译费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200元/千字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翻译者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标准内协商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交通补助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200-400元/人.次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外地专家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或报销交通费</w:t>
            </w:r>
          </w:p>
        </w:tc>
      </w:tr>
      <w:tr w:rsidR="00D1740A" w:rsidTr="00F27421">
        <w:trPr>
          <w:trHeight w:val="420"/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740A" w:rsidRDefault="00D1740A" w:rsidP="00F27421">
            <w:pPr>
              <w:widowControl/>
              <w:spacing w:line="240" w:lineRule="auto"/>
              <w:ind w:firstLineChars="0" w:firstLine="0"/>
              <w:jc w:val="left"/>
              <w:rPr>
                <w:rFonts w:ascii="楷体_GB2312" w:eastAsia="楷体_GB2312" w:hAnsi="楷体_GB2312" w:cs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auto"/>
                <w:sz w:val="21"/>
                <w:szCs w:val="21"/>
              </w:rPr>
              <w:t>说明：发放劳务费应以本清单所列项目为参考，以清单标准为上限，由学校统一动态调整。</w:t>
            </w:r>
          </w:p>
        </w:tc>
      </w:tr>
    </w:tbl>
    <w:p w:rsidR="00D1740A" w:rsidRPr="00A23C69" w:rsidRDefault="00D1740A" w:rsidP="00D1740A">
      <w:pPr>
        <w:ind w:firstLine="640"/>
      </w:pPr>
    </w:p>
    <w:p w:rsidR="004A30A2" w:rsidRPr="00D1740A" w:rsidRDefault="004A30A2" w:rsidP="00D1740A">
      <w:pPr>
        <w:ind w:firstLine="640"/>
      </w:pPr>
    </w:p>
    <w:sectPr w:rsidR="004A30A2" w:rsidRPr="00D1740A" w:rsidSect="000848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74" w:bottom="1418" w:left="1588" w:header="709" w:footer="709" w:gutter="0"/>
      <w:cols w:space="720"/>
      <w:docGrid w:type="lines"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A2" w:rsidRDefault="004A30A2" w:rsidP="00D1740A">
      <w:pPr>
        <w:spacing w:line="240" w:lineRule="auto"/>
        <w:ind w:firstLine="640"/>
      </w:pPr>
      <w:r>
        <w:separator/>
      </w:r>
    </w:p>
  </w:endnote>
  <w:endnote w:type="continuationSeparator" w:id="1">
    <w:p w:rsidR="004A30A2" w:rsidRDefault="004A30A2" w:rsidP="00D1740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C0" w:rsidRDefault="004A30A2" w:rsidP="008541C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10689"/>
      <w:docPartObj>
        <w:docPartGallery w:val="Page Numbers (Bottom of Page)"/>
        <w:docPartUnique/>
      </w:docPartObj>
    </w:sdtPr>
    <w:sdtEndPr/>
    <w:sdtContent>
      <w:p w:rsidR="00DA1522" w:rsidRDefault="004A30A2" w:rsidP="00DA1522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0A" w:rsidRPr="00D1740A">
          <w:rPr>
            <w:noProof/>
            <w:lang w:val="zh-CN"/>
          </w:rPr>
          <w:t>2</w:t>
        </w:r>
        <w:r>
          <w:fldChar w:fldCharType="end"/>
        </w:r>
      </w:p>
    </w:sdtContent>
  </w:sdt>
  <w:p w:rsidR="008541C0" w:rsidRDefault="004A30A2" w:rsidP="008541C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C0" w:rsidRDefault="004A30A2" w:rsidP="008541C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A2" w:rsidRDefault="004A30A2" w:rsidP="00D1740A">
      <w:pPr>
        <w:spacing w:line="240" w:lineRule="auto"/>
        <w:ind w:firstLine="640"/>
      </w:pPr>
      <w:r>
        <w:separator/>
      </w:r>
    </w:p>
  </w:footnote>
  <w:footnote w:type="continuationSeparator" w:id="1">
    <w:p w:rsidR="004A30A2" w:rsidRDefault="004A30A2" w:rsidP="00D1740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C0" w:rsidRDefault="004A30A2" w:rsidP="008541C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48" w:rsidRPr="00084817" w:rsidRDefault="004A30A2" w:rsidP="00084817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C0" w:rsidRDefault="004A30A2" w:rsidP="008541C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40A"/>
    <w:rsid w:val="004A30A2"/>
    <w:rsid w:val="00D1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0A"/>
    <w:pPr>
      <w:widowControl w:val="0"/>
      <w:shd w:val="clear" w:color="auto" w:fill="FFFFFF"/>
      <w:spacing w:line="360" w:lineRule="auto"/>
      <w:ind w:firstLineChars="200" w:firstLine="720"/>
      <w:jc w:val="both"/>
    </w:pPr>
    <w:rPr>
      <w:rFonts w:ascii="仿宋_GB2312" w:eastAsia="仿宋_GB2312" w:hAnsi="仿宋_GB2312" w:cs="宋体"/>
      <w:color w:val="333333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40A"/>
    <w:pPr>
      <w:pBdr>
        <w:bottom w:val="single" w:sz="6" w:space="1" w:color="auto"/>
      </w:pBdr>
      <w:shd w:val="clear" w:color="auto" w:fill="auto"/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40A"/>
    <w:pPr>
      <w:shd w:val="clear" w:color="auto" w:fill="auto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4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>XN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2</cp:revision>
  <dcterms:created xsi:type="dcterms:W3CDTF">2017-01-06T01:42:00Z</dcterms:created>
  <dcterms:modified xsi:type="dcterms:W3CDTF">2017-01-06T01:43:00Z</dcterms:modified>
</cp:coreProperties>
</file>