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A9A15A">
      <w:pPr>
        <w:spacing w:line="560" w:lineRule="exact"/>
        <w:ind w:firstLine="803" w:firstLineChars="200"/>
        <w:jc w:val="center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0"/>
          <w:szCs w:val="40"/>
          <w:lang w:val="en-US" w:eastAsia="zh-CN"/>
        </w:rPr>
        <w:t>2024年</w:t>
      </w:r>
      <w:r>
        <w:rPr>
          <w:rFonts w:hint="eastAsia" w:ascii="方正小标宋简体" w:hAnsi="方正小标宋简体" w:eastAsia="方正小标宋简体" w:cs="方正小标宋简体"/>
          <w:b/>
          <w:bCs/>
          <w:sz w:val="40"/>
          <w:szCs w:val="40"/>
          <w:lang w:eastAsia="zh-CN"/>
        </w:rPr>
        <w:t>中期考核报名及材料提交说明</w:t>
      </w:r>
    </w:p>
    <w:p w14:paraId="4162593D">
      <w:pPr>
        <w:spacing w:line="560" w:lineRule="exact"/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一、报名：</w:t>
      </w:r>
    </w:p>
    <w:p w14:paraId="32824F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符合条件参加考核的研究生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在班长（负责人）处填写附件1报名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，附件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1电子版请各班班长按“班级-2024年中期考核名单”命名好，在11月29日下午5:30前发到学院邮箱：sjxy-yjsb@nwafu.edu.cn。</w:t>
      </w:r>
      <w:bookmarkStart w:id="0" w:name="_GoBack"/>
      <w:bookmarkEnd w:id="0"/>
    </w:p>
    <w:p w14:paraId="4BFC2F7B">
      <w:pPr>
        <w:spacing w:line="560" w:lineRule="exact"/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二、材料提交要求：</w:t>
      </w:r>
    </w:p>
    <w:p w14:paraId="72615F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纸质材料一份，封皮用附件中统一的中期考核封皮，左边装订，需经导师签字，材料按顺序整理好。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</w:rPr>
        <w:t>班长收齐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以下</w:t>
      </w:r>
      <w:r>
        <w:rPr>
          <w:rFonts w:hint="eastAsia" w:ascii="仿宋_GB2312" w:hAnsi="仿宋_GB2312" w:eastAsia="仿宋_GB2312" w:cs="仿宋_GB2312"/>
          <w:sz w:val="30"/>
          <w:szCs w:val="30"/>
        </w:rPr>
        <w:t>纸质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材料后，</w:t>
      </w:r>
      <w:r>
        <w:rPr>
          <w:rFonts w:hint="eastAsia" w:ascii="仿宋_GB2312" w:hAnsi="仿宋_GB2312" w:eastAsia="仿宋_GB2312" w:cs="仿宋_GB2312"/>
          <w:sz w:val="30"/>
          <w:szCs w:val="30"/>
        </w:rPr>
        <w:t>统一交学院研究生办公室（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A321</w:t>
      </w:r>
      <w:r>
        <w:rPr>
          <w:rFonts w:hint="eastAsia" w:ascii="仿宋_GB2312" w:hAnsi="仿宋_GB2312" w:eastAsia="仿宋_GB2312" w:cs="仿宋_GB2312"/>
          <w:sz w:val="30"/>
          <w:szCs w:val="30"/>
        </w:rPr>
        <w:t>）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</w:p>
    <w:p w14:paraId="4F9C81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学术型研究生：</w:t>
      </w:r>
    </w:p>
    <w:p w14:paraId="441160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（1）</w:t>
      </w:r>
      <w:r>
        <w:rPr>
          <w:rFonts w:hint="eastAsia" w:ascii="仿宋_GB2312" w:hAnsi="仿宋_GB2312" w:eastAsia="仿宋_GB2312" w:cs="仿宋_GB2312"/>
          <w:sz w:val="30"/>
          <w:szCs w:val="30"/>
        </w:rPr>
        <w:t>个人总结报告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</w:rPr>
        <w:t>不少于3000字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</w:p>
    <w:p w14:paraId="3B1D19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0"/>
          <w:szCs w:val="30"/>
        </w:rPr>
        <w:t>文献综述报告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</w:rPr>
        <w:t>不少于4000字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</w:p>
    <w:p w14:paraId="52BC8D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0"/>
          <w:szCs w:val="30"/>
        </w:rPr>
        <w:t>读书报告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四篇（</w:t>
      </w:r>
      <w:r>
        <w:rPr>
          <w:rFonts w:hint="eastAsia" w:ascii="仿宋_GB2312" w:hAnsi="仿宋_GB2312" w:eastAsia="仿宋_GB2312" w:cs="仿宋_GB2312"/>
          <w:sz w:val="30"/>
          <w:szCs w:val="30"/>
        </w:rPr>
        <w:t>博士单篇2000字以上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硕士单篇1500字以上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</w:p>
    <w:p w14:paraId="19B1EA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专业学位研究生：</w:t>
      </w:r>
    </w:p>
    <w:p w14:paraId="4509A3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（1）</w:t>
      </w:r>
      <w:r>
        <w:rPr>
          <w:rFonts w:hint="eastAsia" w:ascii="仿宋_GB2312" w:hAnsi="仿宋_GB2312" w:eastAsia="仿宋_GB2312" w:cs="仿宋_GB2312"/>
          <w:sz w:val="30"/>
          <w:szCs w:val="30"/>
        </w:rPr>
        <w:t>个人总结报告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</w:rPr>
        <w:t>不少于3000字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</w:p>
    <w:p w14:paraId="579D25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0"/>
          <w:szCs w:val="30"/>
        </w:rPr>
        <w:t>文献综述报告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</w:rPr>
        <w:t>不少于4000字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</w:p>
    <w:p w14:paraId="55731F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0"/>
          <w:szCs w:val="30"/>
        </w:rPr>
        <w:t>读书报告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四篇（</w:t>
      </w:r>
      <w:r>
        <w:rPr>
          <w:rFonts w:hint="eastAsia" w:ascii="仿宋_GB2312" w:hAnsi="仿宋_GB2312" w:eastAsia="仿宋_GB2312" w:cs="仿宋_GB2312"/>
          <w:sz w:val="30"/>
          <w:szCs w:val="30"/>
        </w:rPr>
        <w:t>博士单篇2000字以上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硕士单篇1500字以上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</w:p>
    <w:p w14:paraId="4BB552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）专业学位实践研究总结（不少于5000字，本人及导师签字，需放入个人档案）</w:t>
      </w:r>
    </w:p>
    <w:p w14:paraId="5A7AA3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）实践研究环节考核登记表（需签字盖章红章原件，需放入个人档案）</w:t>
      </w:r>
    </w:p>
    <w:p w14:paraId="29BF36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注意提醒：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专硕中期考核汇报要带上有科研实践记录或日志的记录本。供现场专家查阅。</w:t>
      </w:r>
    </w:p>
    <w:p w14:paraId="2D5C1AE9">
      <w:pPr>
        <w:spacing w:line="560" w:lineRule="exact"/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三、附件填写说明：</w:t>
      </w:r>
    </w:p>
    <w:p w14:paraId="633615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2、3、4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：</w:t>
      </w:r>
    </w:p>
    <w:p w14:paraId="23D542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）姓名、学号：如实填写；</w:t>
      </w:r>
    </w:p>
    <w:p w14:paraId="552B4B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）专业：按系统中的专业填写，例农业水土工程、水利工程、土木工程、土木水利；</w:t>
      </w:r>
    </w:p>
    <w:p w14:paraId="20ADE8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）学历层次：填“硕士研究生”或“博士研究生”；</w:t>
      </w:r>
    </w:p>
    <w:p w14:paraId="238A34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）导师签名：由系统导师手写签名；</w:t>
      </w:r>
    </w:p>
    <w:p w14:paraId="168EF6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）日期：按报告完成日期填写。</w:t>
      </w:r>
    </w:p>
    <w:p w14:paraId="2166DF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</w:t>
      </w:r>
    </w:p>
    <w:p w14:paraId="77ED46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）姓名、学号：如实填写；</w:t>
      </w:r>
    </w:p>
    <w:p w14:paraId="60F8F5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）学院：水利与建筑工程学院；</w:t>
      </w:r>
    </w:p>
    <w:p w14:paraId="1069A4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）专业学位类别：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0859 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土木水利；</w:t>
      </w:r>
    </w:p>
    <w:p w14:paraId="0551BE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）专业学位领域：“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085900土木水利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”“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085901土木工程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”“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085902水利工程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”三选一；</w:t>
      </w:r>
    </w:p>
    <w:p w14:paraId="563686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）校内导师：按系统导师填写（打印）；</w:t>
      </w:r>
    </w:p>
    <w:p w14:paraId="398B1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）校外导师：必填；</w:t>
      </w:r>
    </w:p>
    <w:p w14:paraId="75049D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）累计时间：校内外实践时间加起来不少于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1年，校外实践时间不少于半年；</w:t>
      </w:r>
    </w:p>
    <w:p w14:paraId="4D99D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研究生本人签字：手写签名，签上日期；</w:t>
      </w:r>
    </w:p>
    <w:p w14:paraId="0A232A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导师审核意见（签字）：要给出明确意见，并手写签字、日期；</w:t>
      </w:r>
    </w:p>
    <w:p w14:paraId="2557ECE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3.附件6：</w:t>
      </w:r>
    </w:p>
    <w:p w14:paraId="01DE9B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）姓名、学号：如实填写；</w:t>
      </w:r>
    </w:p>
    <w:p w14:paraId="54EBC5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导师：按校内导师填写；</w:t>
      </w:r>
    </w:p>
    <w:p w14:paraId="2E2437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专业类别（领域）：土木水利 （“土木工程领域”、“水利工程领域”、“土木水利领域”）</w:t>
      </w:r>
    </w:p>
    <w:p w14:paraId="2BB9398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所在学院：水利与建筑工程学院</w:t>
      </w:r>
    </w:p>
    <w:p w14:paraId="05C4CC8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实践单位（可多个）：仅填校外实践单位，如有多个校外实践单位，请用“；”号区分；</w:t>
      </w:r>
    </w:p>
    <w:p w14:paraId="1D1166F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校外实践研究单位评价：由校外实践单位填写，如有多个校外实践单位，需标明校外实践单位后填写，并分别签名和加盖对应单位公章，填写清楚日期；（推荐手写，盖章必须为红章原件，也可以分开为两个登记表进行填写）</w:t>
      </w:r>
    </w:p>
    <w:p w14:paraId="1643E2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65405</wp:posOffset>
            </wp:positionV>
            <wp:extent cx="5243830" cy="2740025"/>
            <wp:effectExtent l="0" t="0" r="13970" b="3175"/>
            <wp:wrapTopAndBottom/>
            <wp:docPr id="1" name="图片 1" descr="QQ截图202211171635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截图20221117163528"/>
                    <pic:cNvPicPr>
                      <a:picLocks noChangeAspect="1"/>
                    </pic:cNvPicPr>
                  </pic:nvPicPr>
                  <pic:blipFill>
                    <a:blip r:embed="rId4"/>
                    <a:srcRect r="542"/>
                    <a:stretch>
                      <a:fillRect/>
                    </a:stretch>
                  </pic:blipFill>
                  <pic:spPr>
                    <a:xfrm>
                      <a:off x="0" y="0"/>
                      <a:ext cx="5243830" cy="274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）校外导师（实践单位联系人）评价意见：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由校外实践单位联系人填写，如有多个校外实践单位，需标明校外实践单位后填写，并分别签名，填写清楚日期；（推荐手写）</w:t>
      </w:r>
    </w:p>
    <w:p w14:paraId="668024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）考核小组意见及考核结果（成绩）</w:t>
      </w:r>
      <w:r>
        <w:rPr>
          <w:rFonts w:hint="eastAsia" w:ascii="仿宋_GB2312" w:hAnsi="仿宋_GB2312" w:eastAsia="仿宋_GB2312" w:cs="仿宋_GB2312"/>
          <w:sz w:val="30"/>
          <w:szCs w:val="3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-19685</wp:posOffset>
            </wp:positionH>
            <wp:positionV relativeFrom="paragraph">
              <wp:posOffset>140335</wp:posOffset>
            </wp:positionV>
            <wp:extent cx="4800600" cy="1958340"/>
            <wp:effectExtent l="0" t="0" r="0" b="7620"/>
            <wp:wrapTopAndBottom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195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：由考核小组考核后得出意见结果及成绩；</w:t>
      </w:r>
    </w:p>
    <w:p w14:paraId="5BA844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）所在学院审核意见：由学院审核后得出审核意见；</w:t>
      </w:r>
    </w:p>
    <w:p w14:paraId="2B06E4AE">
      <w:pPr>
        <w:spacing w:line="560" w:lineRule="exact"/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四、材料收取截止时间：</w:t>
      </w:r>
    </w:p>
    <w:p w14:paraId="0E26A4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0"/>
          <w:szCs w:val="30"/>
        </w:rPr>
        <w:t>学术型研究生材料12月5日前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提交。</w:t>
      </w:r>
    </w:p>
    <w:p w14:paraId="391E73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0"/>
          <w:szCs w:val="30"/>
        </w:rPr>
        <w:t>专业学位研究生材料12月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0"/>
          <w:szCs w:val="30"/>
        </w:rPr>
        <w:t>日前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提交。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wZmM3Y2Y2ZDIxMGUwZWU4MDVjZmNhNjFjODdkZmMifQ=="/>
  </w:docVars>
  <w:rsids>
    <w:rsidRoot w:val="51873340"/>
    <w:rsid w:val="0AAE6186"/>
    <w:rsid w:val="17832749"/>
    <w:rsid w:val="19F94F44"/>
    <w:rsid w:val="2F496299"/>
    <w:rsid w:val="340C6244"/>
    <w:rsid w:val="3A145757"/>
    <w:rsid w:val="427317AB"/>
    <w:rsid w:val="4B79459B"/>
    <w:rsid w:val="51873340"/>
    <w:rsid w:val="56B511F4"/>
    <w:rsid w:val="57671164"/>
    <w:rsid w:val="59365E65"/>
    <w:rsid w:val="66106BE8"/>
    <w:rsid w:val="719C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1180</Words>
  <Characters>1268</Characters>
  <Lines>0</Lines>
  <Paragraphs>0</Paragraphs>
  <TotalTime>6</TotalTime>
  <ScaleCrop>false</ScaleCrop>
  <LinksUpToDate>false</LinksUpToDate>
  <CharactersWithSpaces>1270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2022-11-17T06:47:00Z</dcterms:created>
  <dc:creator>子渲</dc:creator>
  <cp:lastModifiedBy>Xuran</cp:lastModifiedBy>
  <dcterms:modified xsi:type="dcterms:W3CDTF">2024-10-25T00:47:19Z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6E6409F782BA4B5EBC0558AED656C767</vt:lpwstr>
  </property>
</Properties>
</file>