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DD3C" w14:textId="77777777" w:rsidR="00BF630D" w:rsidRDefault="00BF630D" w:rsidP="00BF630D">
      <w:pPr>
        <w:spacing w:after="360" w:line="400" w:lineRule="exact"/>
        <w:jc w:val="center"/>
        <w:rPr>
          <w:rFonts w:ascii="方正小标宋简体" w:eastAsia="方正小标宋简体" w:hAnsi="方正小标宋简体"/>
          <w:b/>
          <w:sz w:val="32"/>
          <w:lang w:eastAsia="zh-CN"/>
        </w:rPr>
      </w:pPr>
      <w:r>
        <w:rPr>
          <w:rFonts w:ascii="方正小标宋简体" w:eastAsia="方正小标宋简体" w:hAnsi="方正小标宋简体"/>
          <w:b/>
          <w:sz w:val="32"/>
          <w:lang w:eastAsia="zh-CN"/>
        </w:rPr>
        <w:t>关于参与申报2026年度大禹水利科学技术奖提名项目的公示</w:t>
      </w:r>
    </w:p>
    <w:p w14:paraId="150F0C42" w14:textId="77777777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>根据《关于开展2026年度大禹水利科学技术奖提名工作的通知》（大禹奖办字〔2026〕1号）和《大禹水利科学技术奖奖励办法》（大禹奖奖字〔2026〕3号）的有关要求，现将我单位参与申报2026年度大禹水利科学技术奖提名项目的有关内容予以公示。</w:t>
      </w:r>
    </w:p>
    <w:p w14:paraId="7D56020F" w14:textId="77777777" w:rsidR="00BF630D" w:rsidRDefault="00BF630D" w:rsidP="00BF630D">
      <w:pPr>
        <w:spacing w:after="80" w:line="400" w:lineRule="exact"/>
        <w:rPr>
          <w:rFonts w:hint="eastAsia"/>
          <w:lang w:eastAsia="zh-CN"/>
        </w:rPr>
      </w:pPr>
      <w:r>
        <w:rPr>
          <w:rFonts w:ascii="黑体" w:eastAsia="黑体" w:hAnsi="黑体" w:hint="eastAsia"/>
          <w:b/>
          <w:sz w:val="26"/>
          <w:lang w:eastAsia="zh-CN"/>
        </w:rPr>
        <w:t>一、项目名称</w:t>
      </w:r>
    </w:p>
    <w:p w14:paraId="679A0198" w14:textId="1C7233E1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 w:rsidRPr="00951FE2">
        <w:rPr>
          <w:rFonts w:eastAsia="仿宋_GB2312"/>
          <w:sz w:val="24"/>
          <w:szCs w:val="24"/>
          <w:lang w:eastAsia="zh-CN"/>
        </w:rPr>
        <w:t>严寒灌区复合型一体化结构渠道衬砌关键技术研究与应</w:t>
      </w:r>
      <w:r>
        <w:rPr>
          <w:rFonts w:ascii="仿宋_GB2312" w:eastAsia="仿宋_GB2312" w:hAnsi="仿宋_GB2312"/>
          <w:sz w:val="24"/>
          <w:lang w:eastAsia="zh-CN"/>
        </w:rPr>
        <w:t>用</w:t>
      </w:r>
    </w:p>
    <w:p w14:paraId="1A3BFFB5" w14:textId="77777777" w:rsidR="00BF630D" w:rsidRDefault="00BF630D" w:rsidP="00BF630D">
      <w:pPr>
        <w:spacing w:after="80" w:line="400" w:lineRule="exact"/>
        <w:rPr>
          <w:rFonts w:ascii="黑体" w:eastAsia="黑体" w:hAnsi="黑体" w:hint="eastAsia"/>
          <w:b/>
          <w:sz w:val="26"/>
          <w:lang w:eastAsia="zh-CN"/>
        </w:rPr>
      </w:pPr>
      <w:r>
        <w:rPr>
          <w:rFonts w:ascii="黑体" w:eastAsia="黑体" w:hAnsi="黑体" w:hint="eastAsia"/>
          <w:b/>
          <w:sz w:val="26"/>
          <w:lang w:eastAsia="zh-CN"/>
        </w:rPr>
        <w:t>二、提名奖项及等级：</w:t>
      </w:r>
    </w:p>
    <w:p w14:paraId="0ACD9448" w14:textId="30384F73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>大禹水利科学技术奖科技进步奖，一等奖</w:t>
      </w:r>
      <w:r>
        <w:rPr>
          <w:rFonts w:ascii="仿宋_GB2312" w:eastAsia="仿宋_GB2312" w:hAnsi="仿宋_GB2312" w:hint="eastAsia"/>
          <w:sz w:val="24"/>
          <w:lang w:eastAsia="zh-CN"/>
        </w:rPr>
        <w:t>或二等奖</w:t>
      </w:r>
    </w:p>
    <w:p w14:paraId="0BBE3340" w14:textId="77777777" w:rsidR="00BF630D" w:rsidRDefault="00BF630D" w:rsidP="00BF630D">
      <w:pPr>
        <w:spacing w:after="80" w:line="400" w:lineRule="exact"/>
        <w:rPr>
          <w:rFonts w:hint="eastAsia"/>
          <w:lang w:eastAsia="zh-CN"/>
        </w:rPr>
      </w:pPr>
      <w:r>
        <w:rPr>
          <w:rFonts w:ascii="黑体" w:eastAsia="黑体" w:hAnsi="黑体" w:hint="eastAsia"/>
          <w:b/>
          <w:sz w:val="26"/>
          <w:lang w:eastAsia="zh-CN"/>
        </w:rPr>
        <w:t>三、主要完成单位及排序</w:t>
      </w:r>
    </w:p>
    <w:p w14:paraId="1AC0CE5B" w14:textId="712153ED" w:rsidR="00BF630D" w:rsidRDefault="00BF630D" w:rsidP="00BF630D">
      <w:pPr>
        <w:spacing w:after="120" w:line="400" w:lineRule="exact"/>
        <w:ind w:firstLine="480"/>
        <w:jc w:val="both"/>
        <w:rPr>
          <w:rFonts w:ascii="Times New Roman" w:eastAsia="仿宋_GB2312" w:hAnsi="Times New Roman" w:cs="Times New Roman"/>
          <w:sz w:val="24"/>
          <w:szCs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 xml:space="preserve">1.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中国灌溉排水发展中心</w:t>
      </w:r>
    </w:p>
    <w:p w14:paraId="13A3D191" w14:textId="76BE3450" w:rsidR="00BF630D" w:rsidRPr="00BF630D" w:rsidRDefault="00BF630D" w:rsidP="00BF630D">
      <w:pPr>
        <w:spacing w:after="120" w:line="400" w:lineRule="exact"/>
        <w:ind w:firstLine="480"/>
        <w:jc w:val="both"/>
        <w:rPr>
          <w:rFonts w:ascii="Times New Roman" w:eastAsia="仿宋_GB2312" w:hAnsi="Times New Roman" w:cs="Times New Roman"/>
          <w:sz w:val="24"/>
          <w:szCs w:val="24"/>
          <w:lang w:eastAsia="zh-CN"/>
        </w:rPr>
      </w:pPr>
      <w:r w:rsidRPr="00BF630D"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2</w:t>
      </w:r>
      <w:r w:rsidRPr="00BF630D">
        <w:rPr>
          <w:rFonts w:ascii="Times New Roman" w:eastAsia="仿宋_GB2312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内蒙古河套灌区水利发展中心</w:t>
      </w:r>
    </w:p>
    <w:p w14:paraId="71B9440F" w14:textId="1971621D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3</w:t>
      </w:r>
      <w:r>
        <w:rPr>
          <w:rFonts w:ascii="仿宋_GB2312" w:eastAsia="仿宋_GB2312" w:hAnsi="仿宋_GB2312"/>
          <w:sz w:val="24"/>
          <w:lang w:eastAsia="zh-CN"/>
        </w:rPr>
        <w:t>. 西北农林科技大学</w:t>
      </w:r>
    </w:p>
    <w:p w14:paraId="6B74ECD5" w14:textId="007A4139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4</w:t>
      </w:r>
      <w:r>
        <w:rPr>
          <w:rFonts w:ascii="仿宋_GB2312" w:eastAsia="仿宋_GB2312" w:hAnsi="仿宋_GB2312"/>
          <w:sz w:val="24"/>
          <w:lang w:eastAsia="zh-CN"/>
        </w:rPr>
        <w:t xml:space="preserve">.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巴彦淖尔市河套水利水电勘察设计有限公司</w:t>
      </w:r>
    </w:p>
    <w:p w14:paraId="7FAE8B1B" w14:textId="33DD72A3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5</w:t>
      </w:r>
      <w:r>
        <w:rPr>
          <w:rFonts w:ascii="仿宋_GB2312" w:eastAsia="仿宋_GB2312" w:hAnsi="仿宋_GB2312"/>
          <w:sz w:val="24"/>
          <w:lang w:eastAsia="zh-CN"/>
        </w:rPr>
        <w:t xml:space="preserve">.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巴彦淖尔市水利科学研究所</w:t>
      </w:r>
    </w:p>
    <w:p w14:paraId="661B8204" w14:textId="4E2807E1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6</w:t>
      </w:r>
      <w:r>
        <w:rPr>
          <w:rFonts w:ascii="仿宋_GB2312" w:eastAsia="仿宋_GB2312" w:hAnsi="仿宋_GB2312"/>
          <w:sz w:val="24"/>
          <w:lang w:eastAsia="zh-CN"/>
        </w:rPr>
        <w:t xml:space="preserve">.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内蒙古济禹水利工程建设有限公司</w:t>
      </w:r>
    </w:p>
    <w:p w14:paraId="31503631" w14:textId="5F3AEF55" w:rsidR="00BF630D" w:rsidRP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7.</w:t>
      </w:r>
      <w:r w:rsidRPr="00BF630D"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内蒙古河源水利水电工程建设有限责任公司</w:t>
      </w:r>
    </w:p>
    <w:p w14:paraId="284F32A2" w14:textId="02421885" w:rsidR="00BF630D" w:rsidRP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 w:hint="eastAsia"/>
          <w:sz w:val="24"/>
          <w:lang w:eastAsia="zh-CN"/>
        </w:rPr>
        <w:t>8.</w:t>
      </w:r>
      <w:r w:rsidRPr="00BF630D"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  <w:t>内蒙古新禹水利水电工程建设有限公司</w:t>
      </w:r>
    </w:p>
    <w:p w14:paraId="4857D35B" w14:textId="77777777" w:rsidR="00BF630D" w:rsidRDefault="00BF630D" w:rsidP="00BF630D">
      <w:pPr>
        <w:spacing w:after="80" w:line="400" w:lineRule="exact"/>
        <w:rPr>
          <w:rFonts w:ascii="黑体" w:eastAsia="黑体" w:hAnsi="黑体" w:hint="eastAsia"/>
          <w:b/>
          <w:sz w:val="26"/>
          <w:lang w:eastAsia="zh-CN"/>
        </w:rPr>
      </w:pPr>
      <w:r>
        <w:rPr>
          <w:rFonts w:ascii="黑体" w:eastAsia="黑体" w:hAnsi="黑体" w:hint="eastAsia"/>
          <w:b/>
          <w:sz w:val="26"/>
          <w:lang w:eastAsia="zh-CN"/>
        </w:rPr>
        <w:t>四、主要完成人及排序</w:t>
      </w:r>
    </w:p>
    <w:p w14:paraId="734B1C37" w14:textId="63CFEF2C" w:rsidR="00BF630D" w:rsidRPr="00F67FAC" w:rsidRDefault="00BF630D" w:rsidP="00A662A8">
      <w:pPr>
        <w:spacing w:after="120" w:line="400" w:lineRule="exact"/>
        <w:ind w:firstLineChars="200" w:firstLine="480"/>
        <w:jc w:val="both"/>
        <w:rPr>
          <w:rFonts w:ascii="仿宋_GB2312" w:eastAsia="仿宋_GB2312" w:hAnsi="仿宋_GB2312"/>
          <w:sz w:val="24"/>
          <w:lang w:eastAsia="zh-CN"/>
        </w:rPr>
      </w:pPr>
      <w:r w:rsidRPr="00F67FAC">
        <w:rPr>
          <w:rFonts w:ascii="仿宋_GB2312" w:eastAsia="仿宋_GB2312" w:hAnsi="仿宋_GB2312" w:hint="eastAsia"/>
          <w:sz w:val="24"/>
          <w:lang w:eastAsia="zh-CN"/>
        </w:rPr>
        <w:t>姚彬</w:t>
      </w:r>
      <w:r>
        <w:rPr>
          <w:rFonts w:ascii="仿宋_GB2312" w:eastAsia="仿宋_GB2312" w:hAnsi="仿宋_GB2312"/>
          <w:sz w:val="24"/>
          <w:lang w:eastAsia="zh-CN"/>
        </w:rPr>
        <w:t>（第1完成人，</w:t>
      </w:r>
      <w:r w:rsidRPr="00F67FAC">
        <w:rPr>
          <w:rFonts w:ascii="仿宋_GB2312" w:eastAsia="仿宋_GB2312" w:hAnsi="仿宋_GB2312" w:hint="eastAsia"/>
          <w:sz w:val="24"/>
          <w:lang w:eastAsia="zh-CN"/>
        </w:rPr>
        <w:t>中国灌溉排水发展中心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Pr="00F67FAC">
        <w:rPr>
          <w:rFonts w:ascii="仿宋_GB2312" w:eastAsia="仿宋_GB2312" w:hAnsi="仿宋_GB2312" w:hint="eastAsia"/>
          <w:sz w:val="24"/>
          <w:lang w:eastAsia="zh-CN"/>
        </w:rPr>
        <w:t>闫晋阳</w:t>
      </w:r>
      <w:r>
        <w:rPr>
          <w:rFonts w:ascii="仿宋_GB2312" w:eastAsia="仿宋_GB2312" w:hAnsi="仿宋_GB2312"/>
          <w:sz w:val="24"/>
          <w:lang w:eastAsia="zh-CN"/>
        </w:rPr>
        <w:t>（第2完成人，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内蒙古河套灌区水利发展中心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王东胜</w:t>
      </w:r>
      <w:r>
        <w:rPr>
          <w:rFonts w:ascii="仿宋_GB2312" w:eastAsia="仿宋_GB2312" w:hAnsi="仿宋_GB2312"/>
          <w:sz w:val="24"/>
          <w:lang w:eastAsia="zh-CN"/>
        </w:rPr>
        <w:t>（第3完成人，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内蒙古河套灌区水利发展中心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何武全</w:t>
      </w:r>
      <w:r>
        <w:rPr>
          <w:rFonts w:ascii="仿宋_GB2312" w:eastAsia="仿宋_GB2312" w:hAnsi="仿宋_GB2312"/>
          <w:sz w:val="24"/>
          <w:lang w:eastAsia="zh-CN"/>
        </w:rPr>
        <w:t>（第4完成人，</w:t>
      </w:r>
      <w:r w:rsidR="00F67FAC">
        <w:rPr>
          <w:rFonts w:ascii="仿宋_GB2312" w:eastAsia="仿宋_GB2312" w:hAnsi="仿宋_GB2312"/>
          <w:sz w:val="24"/>
          <w:lang w:eastAsia="zh-CN"/>
        </w:rPr>
        <w:t>西北农林科技大学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徐宏伟</w:t>
      </w:r>
      <w:r>
        <w:rPr>
          <w:rFonts w:ascii="仿宋_GB2312" w:eastAsia="仿宋_GB2312" w:hAnsi="仿宋_GB2312"/>
          <w:sz w:val="24"/>
          <w:lang w:eastAsia="zh-CN"/>
        </w:rPr>
        <w:t>（第5完成人，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内蒙古河套灌区水利发展中心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王来平</w:t>
      </w:r>
      <w:r>
        <w:rPr>
          <w:rFonts w:ascii="仿宋_GB2312" w:eastAsia="仿宋_GB2312" w:hAnsi="仿宋_GB2312"/>
          <w:sz w:val="24"/>
          <w:lang w:eastAsia="zh-CN"/>
        </w:rPr>
        <w:t>（第6完成人，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内蒙古河套灌区水利发展中心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A662A8">
        <w:rPr>
          <w:rFonts w:eastAsia="仿宋_GB2312" w:hint="eastAsia"/>
          <w:sz w:val="24"/>
          <w:szCs w:val="24"/>
          <w:lang w:eastAsia="zh-CN"/>
        </w:rPr>
        <w:t>吉仁古日巴</w:t>
      </w:r>
      <w:r>
        <w:rPr>
          <w:rFonts w:ascii="仿宋_GB2312" w:eastAsia="仿宋_GB2312" w:hAnsi="仿宋_GB2312"/>
          <w:sz w:val="24"/>
          <w:lang w:eastAsia="zh-CN"/>
        </w:rPr>
        <w:t>（第7完成人，</w:t>
      </w:r>
      <w:r w:rsidR="00A662A8" w:rsidRPr="00F67FAC">
        <w:rPr>
          <w:rFonts w:ascii="仿宋_GB2312" w:eastAsia="仿宋_GB2312" w:hAnsi="仿宋_GB2312" w:hint="eastAsia"/>
          <w:sz w:val="24"/>
          <w:lang w:eastAsia="zh-CN"/>
        </w:rPr>
        <w:t>内蒙古济禹水利工程有限公司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任永红</w:t>
      </w:r>
      <w:r>
        <w:rPr>
          <w:rFonts w:ascii="仿宋_GB2312" w:eastAsia="仿宋_GB2312" w:hAnsi="仿宋_GB2312"/>
          <w:sz w:val="24"/>
          <w:lang w:eastAsia="zh-CN"/>
        </w:rPr>
        <w:t>（第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8</w:t>
      </w:r>
      <w:r>
        <w:rPr>
          <w:rFonts w:ascii="仿宋_GB2312" w:eastAsia="仿宋_GB2312" w:hAnsi="仿宋_GB2312"/>
          <w:sz w:val="24"/>
          <w:lang w:eastAsia="zh-CN"/>
        </w:rPr>
        <w:t>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内蒙古河源水利水电工程建设有限责任公司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A662A8">
        <w:rPr>
          <w:rFonts w:eastAsia="仿宋_GB2312" w:hint="eastAsia"/>
          <w:sz w:val="24"/>
          <w:szCs w:val="24"/>
          <w:lang w:eastAsia="zh-CN"/>
        </w:rPr>
        <w:t>李延云</w:t>
      </w:r>
      <w:r w:rsidR="00A662A8">
        <w:rPr>
          <w:rFonts w:ascii="仿宋_GB2312" w:eastAsia="仿宋_GB2312" w:hAnsi="仿宋_GB2312"/>
          <w:sz w:val="24"/>
          <w:lang w:eastAsia="zh-CN"/>
        </w:rPr>
        <w:t>（第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9</w:t>
      </w:r>
      <w:r w:rsidR="00A662A8">
        <w:rPr>
          <w:rFonts w:ascii="仿宋_GB2312" w:eastAsia="仿宋_GB2312" w:hAnsi="仿宋_GB2312"/>
          <w:sz w:val="24"/>
          <w:lang w:eastAsia="zh-CN"/>
        </w:rPr>
        <w:t>完成人，</w:t>
      </w:r>
      <w:r w:rsidR="00A662A8" w:rsidRPr="00F67FAC">
        <w:rPr>
          <w:rFonts w:ascii="仿宋_GB2312" w:eastAsia="仿宋_GB2312" w:hAnsi="仿宋_GB2312"/>
          <w:sz w:val="24"/>
          <w:lang w:eastAsia="zh-CN"/>
        </w:rPr>
        <w:t>巴彦淖尔市河套水利水电勘察设计有限公司</w:t>
      </w:r>
      <w:r w:rsidR="00A662A8">
        <w:rPr>
          <w:rFonts w:ascii="仿宋_GB2312" w:eastAsia="仿宋_GB2312" w:hAnsi="仿宋_GB2312"/>
          <w:sz w:val="24"/>
          <w:lang w:eastAsia="zh-CN"/>
        </w:rPr>
        <w:t>）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王瑞萍</w:t>
      </w:r>
      <w:r>
        <w:rPr>
          <w:rFonts w:ascii="仿宋_GB2312" w:eastAsia="仿宋_GB2312" w:hAnsi="仿宋_GB2312"/>
          <w:sz w:val="24"/>
          <w:lang w:eastAsia="zh-CN"/>
        </w:rPr>
        <w:t>（第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10</w:t>
      </w:r>
      <w:r>
        <w:rPr>
          <w:rFonts w:ascii="仿宋_GB2312" w:eastAsia="仿宋_GB2312" w:hAnsi="仿宋_GB2312"/>
          <w:sz w:val="24"/>
          <w:lang w:eastAsia="zh-CN"/>
        </w:rPr>
        <w:t>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巴彦淖尔市水利科学研究所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吴迪</w:t>
      </w:r>
      <w:r>
        <w:rPr>
          <w:rFonts w:ascii="仿宋_GB2312" w:eastAsia="仿宋_GB2312" w:hAnsi="仿宋_GB2312"/>
          <w:sz w:val="24"/>
          <w:lang w:eastAsia="zh-CN"/>
        </w:rPr>
        <w:t>（第1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1</w:t>
      </w:r>
      <w:r>
        <w:rPr>
          <w:rFonts w:ascii="仿宋_GB2312" w:eastAsia="仿宋_GB2312" w:hAnsi="仿宋_GB2312"/>
          <w:sz w:val="24"/>
          <w:lang w:eastAsia="zh-CN"/>
        </w:rPr>
        <w:t>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中国灌溉排水发展中心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林平</w:t>
      </w:r>
      <w:r>
        <w:rPr>
          <w:rFonts w:ascii="仿宋_GB2312" w:eastAsia="仿宋_GB2312" w:hAnsi="仿宋_GB2312"/>
          <w:sz w:val="24"/>
          <w:lang w:eastAsia="zh-CN"/>
        </w:rPr>
        <w:t>（第1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2</w:t>
      </w:r>
      <w:r>
        <w:rPr>
          <w:rFonts w:ascii="仿宋_GB2312" w:eastAsia="仿宋_GB2312" w:hAnsi="仿宋_GB2312"/>
          <w:sz w:val="24"/>
          <w:lang w:eastAsia="zh-CN"/>
        </w:rPr>
        <w:t>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内蒙古河套灌区水利发展中心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张亮</w:t>
      </w:r>
      <w:r>
        <w:rPr>
          <w:rFonts w:ascii="仿宋_GB2312" w:eastAsia="仿宋_GB2312" w:hAnsi="仿宋_GB2312"/>
          <w:sz w:val="24"/>
          <w:lang w:eastAsia="zh-CN"/>
        </w:rPr>
        <w:t>（第1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3</w:t>
      </w:r>
      <w:r>
        <w:rPr>
          <w:rFonts w:ascii="仿宋_GB2312" w:eastAsia="仿宋_GB2312" w:hAnsi="仿宋_GB2312"/>
          <w:sz w:val="24"/>
          <w:lang w:eastAsia="zh-CN"/>
        </w:rPr>
        <w:t>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lastRenderedPageBreak/>
        <w:t>河源水利水电工程有限责任公司</w:t>
      </w:r>
      <w:r>
        <w:rPr>
          <w:rFonts w:ascii="仿宋_GB2312" w:eastAsia="仿宋_GB2312" w:hAnsi="仿宋_GB2312"/>
          <w:sz w:val="24"/>
          <w:lang w:eastAsia="zh-CN"/>
        </w:rPr>
        <w:t>）、</w:t>
      </w:r>
      <w:r w:rsidR="00A662A8" w:rsidRPr="00A662A8">
        <w:rPr>
          <w:rFonts w:ascii="仿宋_GB2312" w:eastAsia="仿宋_GB2312" w:hAnsi="仿宋_GB2312" w:hint="eastAsia"/>
          <w:sz w:val="24"/>
          <w:lang w:eastAsia="zh-CN"/>
        </w:rPr>
        <w:t>刘磊</w:t>
      </w:r>
      <w:r w:rsidR="00A662A8">
        <w:rPr>
          <w:rFonts w:ascii="仿宋_GB2312" w:eastAsia="仿宋_GB2312" w:hAnsi="仿宋_GB2312"/>
          <w:sz w:val="24"/>
          <w:lang w:eastAsia="zh-CN"/>
        </w:rPr>
        <w:t>（第</w:t>
      </w:r>
      <w:r w:rsidR="00A662A8">
        <w:rPr>
          <w:rFonts w:ascii="仿宋_GB2312" w:eastAsia="仿宋_GB2312" w:hAnsi="仿宋_GB2312" w:hint="eastAsia"/>
          <w:sz w:val="24"/>
          <w:lang w:eastAsia="zh-CN"/>
        </w:rPr>
        <w:t>14</w:t>
      </w:r>
      <w:r w:rsidR="00A662A8">
        <w:rPr>
          <w:rFonts w:ascii="仿宋_GB2312" w:eastAsia="仿宋_GB2312" w:hAnsi="仿宋_GB2312"/>
          <w:sz w:val="24"/>
          <w:lang w:eastAsia="zh-CN"/>
        </w:rPr>
        <w:t>完成人，</w:t>
      </w:r>
      <w:r w:rsidR="00A662A8" w:rsidRPr="00A662A8">
        <w:rPr>
          <w:rFonts w:ascii="仿宋_GB2312" w:eastAsia="仿宋_GB2312" w:hAnsi="仿宋_GB2312"/>
          <w:sz w:val="24"/>
          <w:lang w:eastAsia="zh-CN"/>
        </w:rPr>
        <w:t>巴彦淖尔市河套水利水电勘察设计有限公司</w:t>
      </w:r>
      <w:r w:rsidR="00A662A8">
        <w:rPr>
          <w:rFonts w:ascii="仿宋_GB2312" w:eastAsia="仿宋_GB2312" w:hAnsi="仿宋_GB2312"/>
          <w:sz w:val="24"/>
          <w:lang w:eastAsia="zh-CN"/>
        </w:rPr>
        <w:t>）</w:t>
      </w:r>
      <w:r w:rsidR="00A662A8" w:rsidRPr="00A662A8">
        <w:rPr>
          <w:rFonts w:ascii="仿宋_GB2312" w:eastAsia="仿宋_GB2312" w:hAnsi="仿宋_GB2312" w:hint="eastAsia"/>
          <w:sz w:val="24"/>
          <w:lang w:eastAsia="zh-CN"/>
        </w:rPr>
        <w:t>、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张文斌</w:t>
      </w:r>
      <w:r>
        <w:rPr>
          <w:rFonts w:ascii="仿宋_GB2312" w:eastAsia="仿宋_GB2312" w:hAnsi="仿宋_GB2312"/>
          <w:sz w:val="24"/>
          <w:lang w:eastAsia="zh-CN"/>
        </w:rPr>
        <w:t>（第15完成人，</w:t>
      </w:r>
      <w:r w:rsidR="00F67FAC" w:rsidRPr="00F67FAC">
        <w:rPr>
          <w:rFonts w:ascii="仿宋_GB2312" w:eastAsia="仿宋_GB2312" w:hAnsi="仿宋_GB2312" w:hint="eastAsia"/>
          <w:sz w:val="24"/>
          <w:lang w:eastAsia="zh-CN"/>
        </w:rPr>
        <w:t>内蒙古河源水利水电工程建设有限责任公司</w:t>
      </w:r>
      <w:r>
        <w:rPr>
          <w:rFonts w:ascii="仿宋_GB2312" w:eastAsia="仿宋_GB2312" w:hAnsi="仿宋_GB2312"/>
          <w:sz w:val="24"/>
          <w:lang w:eastAsia="zh-CN"/>
        </w:rPr>
        <w:t>）</w:t>
      </w:r>
    </w:p>
    <w:p w14:paraId="4786B1ED" w14:textId="6556E628" w:rsidR="00F67FAC" w:rsidRPr="00153C06" w:rsidRDefault="00BF630D" w:rsidP="00153C06">
      <w:pPr>
        <w:spacing w:after="80" w:line="400" w:lineRule="exact"/>
        <w:rPr>
          <w:rFonts w:hint="eastAsia"/>
          <w:lang w:eastAsia="zh-CN"/>
        </w:rPr>
      </w:pPr>
      <w:r>
        <w:rPr>
          <w:rFonts w:ascii="黑体" w:eastAsia="黑体" w:hAnsi="黑体" w:hint="eastAsia"/>
          <w:b/>
          <w:sz w:val="26"/>
          <w:lang w:eastAsia="zh-CN"/>
        </w:rPr>
        <w:t>五、主要科技创新</w:t>
      </w:r>
    </w:p>
    <w:p w14:paraId="74B03552" w14:textId="02842430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>（1）</w:t>
      </w:r>
      <w:r w:rsidR="00F67FAC" w:rsidRPr="00153C06">
        <w:rPr>
          <w:rFonts w:ascii="仿宋_GB2312" w:eastAsia="仿宋_GB2312" w:hAnsi="仿宋_GB2312" w:hint="eastAsia"/>
          <w:sz w:val="24"/>
          <w:lang w:eastAsia="zh-CN"/>
        </w:rPr>
        <w:t>建立水—热—力三场耦合冻胀力学模型，首创四层复合衬砌定量设计方法。针对寒区衬砌长期依赖经验设计、缺乏冻胀量化计算手段的行业空白，研究建立基于水—热—力三场耦合理论的渠道冻胀力学模型，形成“定量计算—结构优化”一体化设计方法，实现寒区衬砌由“经验类比”向“科学量化”跨越</w:t>
      </w:r>
      <w:r>
        <w:rPr>
          <w:rFonts w:ascii="仿宋_GB2312" w:eastAsia="仿宋_GB2312" w:hAnsi="仿宋_GB2312"/>
          <w:sz w:val="24"/>
          <w:lang w:eastAsia="zh-CN"/>
        </w:rPr>
        <w:t>。</w:t>
      </w:r>
    </w:p>
    <w:p w14:paraId="26FA85AC" w14:textId="558FA39A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>（2）</w:t>
      </w:r>
      <w:r w:rsidR="00F67FAC" w:rsidRPr="00153C06">
        <w:rPr>
          <w:rFonts w:ascii="仿宋_GB2312" w:eastAsia="仿宋_GB2312" w:hAnsi="仿宋_GB2312" w:hint="eastAsia"/>
          <w:sz w:val="24"/>
          <w:lang w:eastAsia="zh-CN"/>
        </w:rPr>
        <w:t>建立寒区渠道衬砌成套材料适宜性指标体系，研发高耐久低碳混凝土与智能配比优化技术。针对严寒灌区“零下40℃低温、强冻融循环、高盐碱腐蚀”极端环境，系统建立涵盖保温板、防渗膜、钢丝网片、填缝材料、高性能混凝土的五位一体材料适宜性指标体系；自主研发出无硅酸盐低碳地聚物混凝土，并提出基于机器学习的配合比智能优化方法，实现材料设计由“经验试配”向“科学预测”跨越</w:t>
      </w:r>
      <w:r>
        <w:rPr>
          <w:rFonts w:ascii="仿宋_GB2312" w:eastAsia="仿宋_GB2312" w:hAnsi="仿宋_GB2312"/>
          <w:sz w:val="24"/>
          <w:lang w:eastAsia="zh-CN"/>
        </w:rPr>
        <w:t>。</w:t>
      </w:r>
    </w:p>
    <w:p w14:paraId="73E6ED20" w14:textId="54477CE8" w:rsidR="00BF630D" w:rsidRDefault="00BF630D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>
        <w:rPr>
          <w:rFonts w:ascii="仿宋_GB2312" w:eastAsia="仿宋_GB2312" w:hAnsi="仿宋_GB2312"/>
          <w:sz w:val="24"/>
          <w:lang w:eastAsia="zh-CN"/>
        </w:rPr>
        <w:t>（3）</w:t>
      </w:r>
      <w:r w:rsidR="00F67FAC" w:rsidRPr="00153C06">
        <w:rPr>
          <w:rFonts w:ascii="仿宋_GB2312" w:eastAsia="仿宋_GB2312" w:hAnsi="仿宋_GB2312" w:hint="eastAsia"/>
          <w:sz w:val="24"/>
          <w:lang w:eastAsia="zh-CN"/>
        </w:rPr>
        <w:t>自主研制全国首台护坡滑模一体机，创建灌渠衬砌全工序机械化施工成套装备体系。 针对国内水利渠道专用滑模装备长期依赖公路领域改装、缺乏适配灌区断面与保温一体化施工专用装备的行业痛点，自主研制出全国首台护坡滑模一体机，并配套改造齿墙滑模设备、研制全自动削坡机，实现削坡→齿墙→护坡三大核心工序装备协同配套，形成灌渠衬砌机械化施工全链条解决方案，打破国外技术垄断，填补国内空白</w:t>
      </w:r>
      <w:r>
        <w:rPr>
          <w:rFonts w:ascii="仿宋_GB2312" w:eastAsia="仿宋_GB2312" w:hAnsi="仿宋_GB2312"/>
          <w:sz w:val="24"/>
          <w:lang w:eastAsia="zh-CN"/>
        </w:rPr>
        <w:t>。</w:t>
      </w:r>
    </w:p>
    <w:p w14:paraId="7D23D610" w14:textId="1D14A267" w:rsidR="00BF630D" w:rsidRPr="00153C06" w:rsidRDefault="00F67FAC" w:rsidP="00BF630D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  <w:r w:rsidRPr="00153C06">
        <w:rPr>
          <w:rFonts w:ascii="仿宋_GB2312" w:eastAsia="仿宋_GB2312" w:hAnsi="仿宋_GB2312" w:hint="eastAsia"/>
          <w:sz w:val="24"/>
          <w:lang w:eastAsia="zh-CN"/>
        </w:rPr>
        <w:t>(4)</w:t>
      </w:r>
      <w:r w:rsidR="00153C06" w:rsidRPr="00153C06">
        <w:rPr>
          <w:rFonts w:ascii="仿宋_GB2312" w:eastAsia="仿宋_GB2312" w:hAnsi="仿宋_GB2312" w:hint="eastAsia"/>
          <w:sz w:val="24"/>
          <w:lang w:eastAsia="zh-CN"/>
        </w:rPr>
        <w:t xml:space="preserve"> 首创“施工-监测一体化”原位植入工艺，构建冻胀全息感知与智能预警信息化平台。针对寒区渠道冻胀监测长期存在的“测不准、扰动静、难持续”行业痛点，首创“施工-监测一体化”原位植入工艺，构建覆盖灌区11条骨干渠道、22处站点的区域性协同监测网络。</w:t>
      </w:r>
    </w:p>
    <w:p w14:paraId="020AFDA7" w14:textId="77777777" w:rsidR="00272BAA" w:rsidRPr="00153C06" w:rsidRDefault="00272BAA" w:rsidP="00153C06">
      <w:pPr>
        <w:spacing w:after="120" w:line="400" w:lineRule="exact"/>
        <w:ind w:firstLine="480"/>
        <w:jc w:val="both"/>
        <w:rPr>
          <w:rFonts w:ascii="仿宋_GB2312" w:eastAsia="仿宋_GB2312" w:hAnsi="仿宋_GB2312"/>
          <w:sz w:val="24"/>
          <w:lang w:eastAsia="zh-CN"/>
        </w:rPr>
      </w:pPr>
    </w:p>
    <w:sectPr w:rsidR="00272BAA" w:rsidRPr="00153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C71E" w14:textId="77777777" w:rsidR="008C52CF" w:rsidRDefault="008C52CF" w:rsidP="00BF63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8689689" w14:textId="77777777" w:rsidR="008C52CF" w:rsidRDefault="008C52CF" w:rsidP="00BF63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00"/>
    <w:family w:val="auto"/>
    <w:pitch w:val="default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B0CAF" w14:textId="77777777" w:rsidR="008C52CF" w:rsidRDefault="008C52CF" w:rsidP="00BF63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CF4F9B" w14:textId="77777777" w:rsidR="008C52CF" w:rsidRDefault="008C52CF" w:rsidP="00BF63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A1"/>
    <w:rsid w:val="00115B76"/>
    <w:rsid w:val="00153C06"/>
    <w:rsid w:val="00272BAA"/>
    <w:rsid w:val="0036549C"/>
    <w:rsid w:val="008C52CF"/>
    <w:rsid w:val="00992FE4"/>
    <w:rsid w:val="00A662A8"/>
    <w:rsid w:val="00B00AA1"/>
    <w:rsid w:val="00BF630D"/>
    <w:rsid w:val="00C02164"/>
    <w:rsid w:val="00F6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D82450"/>
  <w15:chartTrackingRefBased/>
  <w15:docId w15:val="{5E139B8A-C5E6-41E4-A6F9-43500D2F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F630D"/>
    <w:pPr>
      <w:spacing w:after="200" w:line="276" w:lineRule="auto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0AA1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AA1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AA1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AA1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AA1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AA1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kern w:val="2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AA1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AA1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AA1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B00A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00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00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00A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00A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B00A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B00A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B00AA1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B00AA1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00AA1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5">
    <w:name w:val="标题 字符"/>
    <w:basedOn w:val="a1"/>
    <w:link w:val="a4"/>
    <w:uiPriority w:val="10"/>
    <w:rsid w:val="00B00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00AA1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7">
    <w:name w:val="副标题 字符"/>
    <w:basedOn w:val="a1"/>
    <w:link w:val="a6"/>
    <w:uiPriority w:val="11"/>
    <w:rsid w:val="00B00A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00AA1"/>
    <w:pPr>
      <w:widowControl w:val="0"/>
      <w:spacing w:before="160" w:after="160" w:line="240" w:lineRule="auto"/>
      <w:jc w:val="center"/>
    </w:pPr>
    <w:rPr>
      <w:i/>
      <w:iCs/>
      <w:color w:val="404040" w:themeColor="text1" w:themeTint="BF"/>
      <w:kern w:val="2"/>
      <w:sz w:val="21"/>
      <w:lang w:eastAsia="zh-CN"/>
    </w:rPr>
  </w:style>
  <w:style w:type="character" w:customStyle="1" w:styleId="a9">
    <w:name w:val="引用 字符"/>
    <w:basedOn w:val="a1"/>
    <w:link w:val="a8"/>
    <w:uiPriority w:val="29"/>
    <w:rsid w:val="00B00AA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00AA1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lang w:eastAsia="zh-CN"/>
    </w:rPr>
  </w:style>
  <w:style w:type="character" w:styleId="ab">
    <w:name w:val="Intense Emphasis"/>
    <w:basedOn w:val="a1"/>
    <w:uiPriority w:val="21"/>
    <w:qFormat/>
    <w:rsid w:val="00B00AA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00AA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lang w:eastAsia="zh-CN"/>
    </w:rPr>
  </w:style>
  <w:style w:type="character" w:customStyle="1" w:styleId="ad">
    <w:name w:val="明显引用 字符"/>
    <w:basedOn w:val="a1"/>
    <w:link w:val="ac"/>
    <w:uiPriority w:val="30"/>
    <w:rsid w:val="00B00AA1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B00AA1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F630D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f0">
    <w:name w:val="页眉 字符"/>
    <w:basedOn w:val="a1"/>
    <w:link w:val="af"/>
    <w:uiPriority w:val="99"/>
    <w:rsid w:val="00BF630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F63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f2">
    <w:name w:val="页脚 字符"/>
    <w:basedOn w:val="a1"/>
    <w:link w:val="af1"/>
    <w:uiPriority w:val="99"/>
    <w:rsid w:val="00BF630D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BF630D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BF630D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705</Words>
  <Characters>720</Characters>
  <Application>Microsoft Office Word</Application>
  <DocSecurity>0</DocSecurity>
  <Lines>27</Lines>
  <Paragraphs>22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武全 何</dc:creator>
  <cp:keywords/>
  <dc:description/>
  <cp:lastModifiedBy>武全 何</cp:lastModifiedBy>
  <cp:revision>3</cp:revision>
  <dcterms:created xsi:type="dcterms:W3CDTF">2026-09-04T02:42:00Z</dcterms:created>
  <dcterms:modified xsi:type="dcterms:W3CDTF">2026-09-04T08:38:00Z</dcterms:modified>
</cp:coreProperties>
</file>